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7E" w:rsidRPr="00994C7E" w:rsidRDefault="00994C7E" w:rsidP="00B4731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</w:pPr>
      <w:r w:rsidRPr="00994C7E">
        <w:rPr>
          <w:rFonts w:ascii="Times New Roman" w:eastAsia="Times New Roman" w:hAnsi="Times New Roman" w:cs="Times New Roman"/>
          <w:b/>
          <w:bCs/>
          <w:color w:val="403116"/>
          <w:sz w:val="28"/>
          <w:szCs w:val="28"/>
          <w:lang w:eastAsia="ru-RU"/>
        </w:rPr>
        <w:t>Целлюлоза, ее строение и химические свойства. Применение целлюлозы. Ацетатное волокно.</w:t>
      </w:r>
    </w:p>
    <w:tbl>
      <w:tblPr>
        <w:tblW w:w="998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1"/>
      </w:tblGrid>
      <w:tr w:rsidR="00994C7E" w:rsidRPr="00994C7E" w:rsidTr="00B47313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Целлюлоза (клетчатка) – растительный полисахарид, являющийся самым распространенным органическим веществом на Земле.</w:t>
            </w:r>
          </w:p>
          <w:p w:rsidR="00B47313" w:rsidRPr="00B47313" w:rsidRDefault="00994C7E" w:rsidP="00B4731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Физические свойства</w:t>
            </w:r>
          </w:p>
          <w:p w:rsidR="00994C7E" w:rsidRPr="00B47313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вещество белого цвета, без вкуса и запаха, нерастворимое в воде, имеющее волокнистое строение. Растворяется в аммиачном растворе гидроксида меди (</w:t>
            </w:r>
            <w:r w:rsidRPr="00B473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4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реактиве </w:t>
            </w:r>
            <w:proofErr w:type="spellStart"/>
            <w:r w:rsidRPr="00B4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Швейцера</w:t>
            </w:r>
            <w:proofErr w:type="spellEnd"/>
            <w:r w:rsidRPr="00B47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Видео-опыт </w:t>
            </w:r>
            <w:hyperlink r:id="rId5" w:tgtFrame="_blank" w:history="1">
              <w:r w:rsidRPr="00994C7E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8"/>
                  <w:szCs w:val="28"/>
                  <w:u w:val="single"/>
                  <w:lang w:eastAsia="ru-RU"/>
                </w:rPr>
                <w:t>«Растворение целлюлозы в аммиачном растворе гидроксида меди (II)»</w:t>
              </w:r>
            </w:hyperlink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2. Нахождение в природе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биополимер обладает большой механической прочностью и выполняет роль опорного материала растений, образуя стенку растительных клеток. В большом количестве целлюлоза содержится в тканях древесины (40-55%), в волокнах льна (60-85%) и хлопка (95-98%). Основная составная часть оболочки растительных клеток. Образуется в растениях в процессе фотосинтеза.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Древесина состоит на 50% из целлюлозы, а хлопок и лён, конопля практически чистая целлюлоза.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Хитин (аналог целлюлозы) – основной компонент наружного скелета членистоногих и других беспозвоночных, а также в составе клеточных стенок грибов и бактерий.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3. Строение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Состоит из остатков β - глюкозы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2A6AF557" wp14:editId="0167D5E5">
                  <wp:extent cx="5105400" cy="1047750"/>
                  <wp:effectExtent l="0" t="0" r="0" b="0"/>
                  <wp:docPr id="1" name="Рисунок 1" descr="https://www.sites.google.com/site/himulacom/_/rsrc/1315460516467/zvonok-na-urok/10-klass---tretij-god-obucenia/urok-no49-celluloza-ee-stroenie-i-himiceskie-svojstva-primenenie-cellulozy-acetatnoe-volokno/hm6221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himulacom/_/rsrc/1315460516467/zvonok-na-urok/10-klass---tretij-god-obucenia/urok-no49-celluloza-ee-stroenie-i-himiceskie-svojstva-primenenie-cellulozy-acetatnoe-volokno/hm6221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4. Получение</w:t>
            </w:r>
            <w:r w:rsidRPr="00994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из древесины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5. Применение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Целлюлоза используется в производстве бумаги, искусственных волокон, пленок, пластмасс, лакокрасочных материалов, бездымного пороха, взрывчатки, твердого ракетного топлива, для получения гидролизного спирта и др.</w:t>
            </w:r>
          </w:p>
          <w:p w:rsidR="00B47313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ацетатного шёлка – искусственное волокно, оргстекла, негорючей плёнки из ацетилцеллюлозы.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бездымного пороха из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триацетилцеллюлозы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(пироксилин).</w:t>
            </w:r>
          </w:p>
          <w:p w:rsidR="00B47313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коллодия (плотная плёнка для медицины) и целлулоида (изготовление киноленты, игрушек) из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диацетилцеллюлозы.</w:t>
            </w:r>
            <w:proofErr w:type="spellEnd"/>
          </w:p>
          <w:p w:rsidR="00B47313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нитей, канатов, бумаги.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глюкозы, этилового спирта (для получения каучука) </w:t>
            </w:r>
          </w:p>
          <w:p w:rsidR="00B47313" w:rsidRPr="00B47313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важнейшим производным целлюлозы относятся:</w:t>
            </w:r>
          </w:p>
          <w:p w:rsidR="00994C7E" w:rsidRPr="00994C7E" w:rsidRDefault="00B47313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4C7E"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spellStart"/>
            <w:r w:rsidR="00994C7E"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метилцеллюлоза</w:t>
            </w:r>
            <w:proofErr w:type="spellEnd"/>
            <w:r w:rsidR="00994C7E"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(простые метиловые эфиры целлюлозы) общей формулы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3-x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(OCH</w:t>
            </w:r>
            <w:proofErr w:type="gram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x</w:t>
            </w:r>
            <w:proofErr w:type="gram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(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2 или 3);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ацетилцеллюлоза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(триацетат целлюлозы) – сложный эфир целлюлозы и уксусной кислоты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(OCOCH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нитроцеллюлоза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(нитраты целлюлозы) – сложные азотнокислые эфиры целлюлозы: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3-х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(ONO</w:t>
            </w:r>
            <w:proofErr w:type="gram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х</w:t>
            </w:r>
            <w:proofErr w:type="gram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n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(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 1, 2 или 3).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  <w:lang w:eastAsia="ru-RU"/>
              </w:rPr>
              <w:t>6. Химические свойства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Гидролиз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gram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t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,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SO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4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→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nC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глюкоза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Гидролиз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протекает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ступенчато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10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 (C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10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5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m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 xC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11 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→  n 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12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    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Примечание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, m&lt;n)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крахмал           декстрины        мальтоза            глюкоза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Видео-опыт </w:t>
            </w:r>
            <w:hyperlink r:id="rId8" w:tgtFrame="_blank" w:history="1">
              <w:r w:rsidRPr="00994C7E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8"/>
                  <w:szCs w:val="28"/>
                  <w:u w:val="single"/>
                  <w:lang w:eastAsia="ru-RU"/>
                </w:rPr>
                <w:t>«Кислотный гидролиз целлюлозы»</w:t>
              </w:r>
            </w:hyperlink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Реакции этерификации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Целлюлоза – многоатомный спирт, на элементную ячейку полимера приходятся три гидроксильных группы. В связи с этим, для целлюлозы характерны реакции этерификации (образование сложных эфиров). Наибольшее практическое значение имеют реакции с азотной кислотой и уксусным ангидридом. Целлюлоза не дает реакции "серебряного зеркала".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1. Нитрование:</w:t>
            </w:r>
            <w:r w:rsidRPr="00994C7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                             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+ 3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nHNO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SO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4(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конц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.)→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пироксилин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Видео-опыт </w:t>
            </w:r>
            <w:hyperlink r:id="rId9" w:tgtFrame="_blank" w:history="1">
              <w:r w:rsidRPr="00994C7E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8"/>
                  <w:szCs w:val="28"/>
                  <w:u w:val="single"/>
                  <w:lang w:eastAsia="ru-RU"/>
                </w:rPr>
                <w:t>«Получение и свойства</w:t>
              </w:r>
              <w:r w:rsidR="00B47313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bookmarkStart w:id="0" w:name="_GoBack"/>
              <w:bookmarkEnd w:id="0"/>
              <w:r w:rsidRPr="00994C7E">
                <w:rPr>
                  <w:rFonts w:ascii="Times New Roman" w:eastAsia="Times New Roman" w:hAnsi="Times New Roman" w:cs="Times New Roman"/>
                  <w:i/>
                  <w:iCs/>
                  <w:color w:val="663399"/>
                  <w:sz w:val="28"/>
                  <w:szCs w:val="28"/>
                  <w:u w:val="single"/>
                  <w:lang w:eastAsia="ru-RU"/>
                </w:rPr>
                <w:t>нитроцеллюлозы»</w:t>
              </w:r>
            </w:hyperlink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1355"/>
              <w:gridCol w:w="960"/>
              <w:gridCol w:w="2933"/>
              <w:gridCol w:w="1223"/>
            </w:tblGrid>
            <w:tr w:rsidR="00994C7E" w:rsidRPr="00994C7E" w:rsidTr="00994C7E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52C965" wp14:editId="1ACAF2B5">
                        <wp:extent cx="1790700" cy="1076325"/>
                        <wp:effectExtent l="0" t="0" r="0" b="9525"/>
                        <wp:docPr id="2" name="Рисунок 2" descr="https://www.sites.google.com/site/himulacom/_/rsrc/1315460516468/zvonok-na-urok/10-klass---tretij-god-obucenia/urok-no49-celluloza-ee-stroenie-i-himiceskie-svojstva-primenenie-cellulozy-acetatnoe-volokno/img021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sites.google.com/site/himulacom/_/rsrc/1315460516468/zvonok-na-urok/10-klass---tretij-god-obucenia/urok-no49-celluloza-ee-stroenie-i-himiceskie-svojstva-primenenie-cellulozy-acetatnoe-volokno/img021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целлюлоза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+3n HNO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vertAlign w:val="superscript"/>
                      <w:lang w:eastAsia="ru-RU"/>
                    </w:rPr>
                    <w:t>H2SO4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→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7051546" wp14:editId="4128B2E0">
                        <wp:extent cx="1752600" cy="1114425"/>
                        <wp:effectExtent l="0" t="0" r="0" b="9525"/>
                        <wp:docPr id="3" name="Рисунок 3" descr="https://www.sites.google.com/site/himulacom/_/rsrc/1315460516468/zvonok-na-urok/10-klass---tretij-god-obucenia/urok-no49-celluloza-ee-stroenie-i-himiceskie-svojstva-primenenie-cellulozy-acetatnoe-volokno/img022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sites.google.com/site/himulacom/_/rsrc/1315460516468/zvonok-na-urok/10-klass---tretij-god-obucenia/urok-no49-celluloza-ee-stroenie-i-himiceskie-svojstva-primenenie-cellulozy-acetatnoe-volokno/img022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94C7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тринитрат</w:t>
                  </w:r>
                  <w:proofErr w:type="spellEnd"/>
                  <w:r w:rsidRPr="00994C7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целлюлозы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+ 3n H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</w:p>
              </w:tc>
            </w:tr>
          </w:tbl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Полностью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этерифицированная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клетчатка известна под названием пироксилин, который после соответствующей обработки превращается в бездымный порох. В зависимости от условий нитрования можно получить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динитрат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целлюлозы, который в технике называется коллоксилином. Он так же используется при изготовлении пороха и твердых ракетных топлив. Кроме того, на основе коллоксилина изготавливают целлулоид.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2. Взаимодействие с уксусной кислотой: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   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proofErr w:type="gram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+ 3nCH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COOH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H2SO4(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конц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.)→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OCOCH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nH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взаимодействии целлюлозы с уксусным ангидридом в присутствии уксусной и серной кислот образуется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триацетилцеллюлоза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94C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658"/>
              <w:gridCol w:w="1290"/>
              <w:gridCol w:w="430"/>
              <w:gridCol w:w="2910"/>
              <w:gridCol w:w="1423"/>
            </w:tblGrid>
            <w:tr w:rsidR="00994C7E" w:rsidRPr="00994C7E" w:rsidTr="00994C7E">
              <w:trPr>
                <w:trHeight w:val="2460"/>
              </w:trPr>
              <w:tc>
                <w:tcPr>
                  <w:tcW w:w="282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663399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90DFE09" wp14:editId="1169AEF8">
                        <wp:extent cx="1790700" cy="1076325"/>
                        <wp:effectExtent l="0" t="0" r="0" b="9525"/>
                        <wp:docPr id="4" name="Рисунок 4" descr="https://www.sites.google.com/site/himulacom/_/rsrc/1315460516468/zvonok-na-urok/10-klass---tretij-god-obucenia/urok-no49-celluloza-ee-stroenie-i-himiceskie-svojstva-primenenie-cellulozy-acetatnoe-volokno/img021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sites.google.com/site/himulacom/_/rsrc/1315460516468/zvonok-na-urok/10-klass---tretij-god-obucenia/urok-no49-celluloza-ee-stroenie-i-himiceskie-svojstva-primenenie-cellulozy-acetatnoe-volokno/img021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+3n </w:t>
                  </w:r>
                </w:p>
              </w:tc>
              <w:tc>
                <w:tcPr>
                  <w:tcW w:w="1155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994C7E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8D796C8" wp14:editId="733DA49B">
                        <wp:extent cx="714375" cy="552450"/>
                        <wp:effectExtent l="0" t="0" r="9525" b="0"/>
                        <wp:docPr id="5" name="Рисунок 5" descr="https://www.sites.google.com/site/himulacom/_/rsrc/1315460516467/zvonok-na-urok/10-klass---tretij-god-obucenia/urok-no49-celluloza-ee-stroenie-i-himiceskie-svojstva-primenenie-cellulozy-acetatnoe-volokno/img013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www.sites.google.com/site/himulacom/_/rsrc/1315460516467/zvonok-na-urok/10-klass---tretij-god-obucenia/urok-no49-celluloza-ee-stroenie-i-himiceskie-svojstva-primenenie-cellulozy-acetatnoe-volokno/img013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→</w:t>
                  </w:r>
                </w:p>
              </w:tc>
              <w:tc>
                <w:tcPr>
                  <w:tcW w:w="2745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noProof/>
                      <w:color w:val="663399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1C045B4" wp14:editId="55814A0C">
                        <wp:extent cx="1743075" cy="1085850"/>
                        <wp:effectExtent l="0" t="0" r="9525" b="0"/>
                        <wp:docPr id="6" name="Рисунок 6" descr="https://www.sites.google.com/site/himulacom/_/rsrc/1315460516468/zvonok-na-urok/10-klass---tretij-god-obucenia/urok-no49-celluloza-ee-stroenie-i-himiceskie-svojstva-primenenie-cellulozy-acetatnoe-volokno/img023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ites.google.com/site/himulacom/_/rsrc/1315460516468/zvonok-na-urok/10-klass---tretij-god-obucenia/urok-no49-celluloza-ee-stroenie-i-himiceskie-svojstva-primenenie-cellulozy-acetatnoe-volokno/img023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94C7E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триацетилцеллюлоза</w:t>
                  </w:r>
                  <w:proofErr w:type="spellEnd"/>
                </w:p>
              </w:tc>
              <w:tc>
                <w:tcPr>
                  <w:tcW w:w="1170" w:type="dxa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94C7E" w:rsidRPr="00994C7E" w:rsidRDefault="00994C7E" w:rsidP="00B4731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+3n СH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994C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СOOН</w:t>
                  </w:r>
                </w:p>
              </w:tc>
            </w:tr>
          </w:tbl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Триацетилцеллюлоза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ацетилцеллюлоза) является ценным продуктом для изготовления негорючей кинопленки и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ацетатного шелка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этого ацетилцеллюлозу растворяют в смеси </w:t>
            </w:r>
            <w:proofErr w:type="spellStart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дихлорметана</w:t>
            </w:r>
            <w:proofErr w:type="spellEnd"/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этанола и этот раствор продавливают через фильеры в поток теплого воздуха.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 сама фильера схематично выглядит так: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noProof/>
                <w:color w:val="663399"/>
                <w:sz w:val="28"/>
                <w:szCs w:val="28"/>
                <w:lang w:eastAsia="ru-RU"/>
              </w:rPr>
              <w:drawing>
                <wp:inline distT="0" distB="0" distL="0" distR="0" wp14:anchorId="783EFC6E" wp14:editId="7A406518">
                  <wp:extent cx="3429000" cy="1304925"/>
                  <wp:effectExtent l="0" t="0" r="0" b="9525"/>
                  <wp:docPr id="7" name="Рисунок 7" descr="https://www.sites.google.com/site/himulacom/_/rsrc/1315460516468/zvonok-na-urok/10-klass---tretij-god-obucenia/urok-no49-celluloza-ee-stroenie-i-himiceskie-svojstva-primenenie-cellulozy-acetatnoe-volokno/img3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ites.google.com/site/himulacom/_/rsrc/1315460516468/zvonok-na-urok/10-klass---tretij-god-obucenia/urok-no49-celluloza-ee-stroenie-i-himiceskie-svojstva-primenenie-cellulozy-acetatnoe-volokno/img3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313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1 - прядильный раствор,</w:t>
            </w:r>
          </w:p>
          <w:p w:rsidR="00B47313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2 - фильера,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3 - волокна.</w:t>
            </w:r>
          </w:p>
          <w:p w:rsidR="00994C7E" w:rsidRPr="00994C7E" w:rsidRDefault="00994C7E" w:rsidP="00B4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Растворитель испаряется и струйки раствора превращаются в тончайшие нити ацетатного шелка.</w:t>
            </w:r>
          </w:p>
          <w:p w:rsidR="00994C7E" w:rsidRPr="00994C7E" w:rsidRDefault="00994C7E" w:rsidP="00B47313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 о применении целлюлозы, нельзя не сказать о том, что большое количество целлюлозы расходуется для изготовления различной бумаги. </w:t>
            </w:r>
            <w:r w:rsidRPr="00994C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Бумага </w:t>
            </w:r>
            <w:r w:rsidRPr="00994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это тонкий слой волокон клетчатки, проклеенный и спрессованный на специальной бумагоделательной машине.</w:t>
            </w:r>
          </w:p>
        </w:tc>
      </w:tr>
    </w:tbl>
    <w:p w:rsidR="00020D3D" w:rsidRPr="00B47313" w:rsidRDefault="00020D3D" w:rsidP="00B47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D3D" w:rsidRPr="00B47313" w:rsidSect="00B47313">
      <w:pgSz w:w="11906" w:h="16838"/>
      <w:pgMar w:top="113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E53EE"/>
    <w:multiLevelType w:val="hybridMultilevel"/>
    <w:tmpl w:val="F4667020"/>
    <w:lvl w:ilvl="0" w:tplc="5C221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7E"/>
    <w:rsid w:val="00020D3D"/>
    <w:rsid w:val="009629E4"/>
    <w:rsid w:val="00994C7E"/>
    <w:rsid w:val="00B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D329E-C72A-45C0-88AF-E4FE021A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zOvB70aHw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www.sites.google.com/site/himulacom/zvonok-na-urok/10-klass---tretij-god-obucenia/urok-no49-celluloza-ee-stroenie-i-himiceskie-svojstva-primenenie-cellulozy-acetatnoe-volokno/img3.gif?attredirects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www.sites.google.com/site/himulacom/zvonok-na-urok/10-klass---tretij-god-obucenia/urok-no49-celluloza-ee-stroenie-i-himiceskie-svojstva-primenenie-cellulozy-acetatnoe-volokno/img022.gif?attredirects=0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himulacom/zvonok-na-urok/10-klass---tretij-god-obucenia/urok-no49-celluloza-ee-stroenie-i-himiceskie-svojstva-primenenie-cellulozy-acetatnoe-volokno/img023.gif?attredirects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himulacom/zvonok-na-urok/10-klass---tretij-god-obucenia/urok-no49-celluloza-ee-stroenie-i-himiceskie-svojstva-primenenie-cellulozy-acetatnoe-volokno/hm6221.gif?attredirects=0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youtu.be/N7J8qw7pQvo" TargetMode="External"/><Relationship Id="rId15" Type="http://schemas.openxmlformats.org/officeDocument/2006/relationships/image" Target="media/image4.gif"/><Relationship Id="rId10" Type="http://schemas.openxmlformats.org/officeDocument/2006/relationships/hyperlink" Target="https://www.sites.google.com/site/himulacom/zvonok-na-urok/10-klass---tretij-god-obucenia/urok-no49-celluloza-ee-stroenie-i-himiceskie-svojstva-primenenie-cellulozy-acetatnoe-volokno/img021.gif?attredirects=0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youtu.be/glRREckz9t4" TargetMode="External"/><Relationship Id="rId14" Type="http://schemas.openxmlformats.org/officeDocument/2006/relationships/hyperlink" Target="https://www.sites.google.com/site/himulacom/zvonok-na-urok/10-klass---tretij-god-obucenia/urok-no49-celluloza-ee-stroenie-i-himiceskie-svojstva-primenenie-cellulozy-acetatnoe-volokno/img013.gif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2020-04-23T06:21:00Z</dcterms:created>
  <dcterms:modified xsi:type="dcterms:W3CDTF">2020-04-23T07:09:00Z</dcterms:modified>
</cp:coreProperties>
</file>